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shd w:val="clear" w:color="050000" w:fill="FFFFFF"/>
        <w:ind w:firstLine="442" w:firstLineChars="100"/>
        <w:jc w:val="center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抓住有利时机 及时查源消毒灭源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070000" w:fill="FFFFFF"/>
        </w:rPr>
        <w:t>为全面落实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070000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070000" w:fill="FFFFFF"/>
        </w:rPr>
        <w:t>文件要求，彻底有效消灭动物疫病传染源，预防动物疫病的发生和流行，保障畜牧业持续、健康发展，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070000" w:fill="FFFFFF"/>
          <w:lang w:eastAsia="zh-CN"/>
        </w:rPr>
        <w:t>区农业农村和水利局组织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070000" w:fill="FFFFFF"/>
        </w:rPr>
        <w:t>开展高温季节查源和消毒灭源专项行动。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一、全面进行普查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133户</w:t>
      </w:r>
      <w:r>
        <w:rPr>
          <w:rFonts w:hint="eastAsia" w:ascii="仿宋" w:hAnsi="仿宋" w:eastAsia="仿宋" w:cs="仿宋"/>
          <w:sz w:val="32"/>
          <w:szCs w:val="32"/>
        </w:rPr>
        <w:t>畜禽饲养场(户)进行排查，不漏一场一户，重点排查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非洲猪瘟、口蹄疫、猪瘟、</w:t>
      </w:r>
      <w:r>
        <w:rPr>
          <w:rFonts w:hint="eastAsia" w:ascii="仿宋" w:hAnsi="仿宋" w:eastAsia="仿宋" w:cs="仿宋"/>
          <w:sz w:val="32"/>
          <w:szCs w:val="32"/>
        </w:rPr>
        <w:t>高致病性蓝耳病等重大动物疫病的流行情况。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消毒灭源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覆盖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认真落实规模养殖场(户)和贫困户养殖消毒灭源，各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因地制宜，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由村级防疫员</w:t>
      </w:r>
      <w:r>
        <w:rPr>
          <w:rFonts w:hint="eastAsia" w:ascii="仿宋" w:hAnsi="仿宋" w:eastAsia="仿宋" w:cs="仿宋"/>
          <w:sz w:val="32"/>
          <w:szCs w:val="32"/>
        </w:rPr>
        <w:t>逐村逐户开展消毒工作，不留死角。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三、及时开展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补免补防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根据春防情况及时</w:t>
      </w:r>
      <w:r>
        <w:rPr>
          <w:rFonts w:hint="eastAsia" w:ascii="仿宋" w:hAnsi="仿宋" w:eastAsia="仿宋" w:cs="仿宋"/>
          <w:sz w:val="32"/>
          <w:szCs w:val="32"/>
        </w:rPr>
        <w:t>对已过免疫保护期的畜禽、新生畜禽和补栏畜禽认真做好补免补防工作，做好免疫记录，建立免疫档案。对各类重大动物疫病的免疫抗体监测不合格的进行及时补免补防，确保畜禽始终处于疫苗的有效保护期内。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四、病死畜禽无害化处理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对病死畜禽和不明原因死亡的畜禽进行无害化处理，全力确保健康生态的养殖环境。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截至目前，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此次消毒灭源累计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发放消毒液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85箱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，消毒场区面积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76000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余平方米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646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PingFang SC" w:hAnsi="宋体"/>
          <w:b w:val="0"/>
          <w:i w:val="0"/>
          <w:color w:val="191919"/>
          <w:sz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2020-07-24T09:17:00Z</dcterms:created>
  <dc:creator>平平安安</dc:creator>
  <dcterms:modified xsi:type="dcterms:W3CDTF">2020-07-30T14:47:26Z</dcterms:modified>
  <dc:title>平平安安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